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C7" w:rsidRDefault="009836C7" w:rsidP="009836C7">
      <w:pPr>
        <w:rPr>
          <w:lang w:val="en-US"/>
        </w:rPr>
      </w:pPr>
      <w:proofErr w:type="spellStart"/>
      <w:r>
        <w:rPr>
          <w:lang w:val="en-US"/>
        </w:rPr>
        <w:t>Resourses</w:t>
      </w:r>
      <w:proofErr w:type="spellEnd"/>
      <w:r>
        <w:rPr>
          <w:lang w:val="en-US"/>
        </w:rPr>
        <w:t>:</w:t>
      </w:r>
    </w:p>
    <w:p w:rsidR="009836C7" w:rsidRPr="00E1520D" w:rsidRDefault="009836C7" w:rsidP="009836C7">
      <w:pPr>
        <w:pStyle w:val="a3"/>
        <w:numPr>
          <w:ilvl w:val="0"/>
          <w:numId w:val="1"/>
        </w:numPr>
        <w:tabs>
          <w:tab w:val="left" w:pos="225"/>
        </w:tabs>
        <w:ind w:left="0" w:firstLine="0"/>
      </w:pPr>
      <w:r w:rsidRPr="00E1520D">
        <w:t>Введение в литературоведение</w:t>
      </w:r>
      <w:proofErr w:type="gramStart"/>
      <w:r w:rsidRPr="00E1520D">
        <w:t xml:space="preserve"> / П</w:t>
      </w:r>
      <w:proofErr w:type="gramEnd"/>
      <w:r w:rsidRPr="00E1520D">
        <w:t xml:space="preserve">од ред. Л.В. Чернец. – </w:t>
      </w:r>
      <w:proofErr w:type="gramStart"/>
      <w:r w:rsidRPr="00E1520D">
        <w:t>М., 1999 (статьи:</w:t>
      </w:r>
      <w:proofErr w:type="gramEnd"/>
      <w:r w:rsidRPr="00E1520D">
        <w:t xml:space="preserve"> Автор, Адресат, Заглавие, Лирика, Массовая литература, </w:t>
      </w:r>
    </w:p>
    <w:p w:rsidR="009836C7" w:rsidRPr="00E1520D" w:rsidRDefault="009836C7" w:rsidP="009836C7">
      <w:pPr>
        <w:pStyle w:val="a3"/>
        <w:numPr>
          <w:ilvl w:val="0"/>
          <w:numId w:val="1"/>
        </w:numPr>
        <w:tabs>
          <w:tab w:val="left" w:pos="225"/>
        </w:tabs>
        <w:ind w:left="0" w:firstLine="0"/>
      </w:pPr>
      <w:proofErr w:type="gramStart"/>
      <w:r w:rsidRPr="00E1520D">
        <w:t>Персонаж, Персонажей система, Портрет, Психологизм, Сюжет, Творческая история произведения, Функционирование произведения).</w:t>
      </w:r>
      <w:proofErr w:type="gramEnd"/>
    </w:p>
    <w:p w:rsidR="009836C7" w:rsidRPr="00E1520D" w:rsidRDefault="009836C7" w:rsidP="009836C7">
      <w:pPr>
        <w:pStyle w:val="a3"/>
        <w:numPr>
          <w:ilvl w:val="0"/>
          <w:numId w:val="1"/>
        </w:numPr>
        <w:tabs>
          <w:tab w:val="left" w:pos="225"/>
        </w:tabs>
        <w:ind w:left="0" w:firstLine="0"/>
        <w:rPr>
          <w:lang w:val="en-US"/>
        </w:rPr>
      </w:pPr>
      <w:r w:rsidRPr="00E1520D">
        <w:t>Введение в литературоведение</w:t>
      </w:r>
      <w:proofErr w:type="gramStart"/>
      <w:r w:rsidRPr="00E1520D">
        <w:t xml:space="preserve"> / П</w:t>
      </w:r>
      <w:proofErr w:type="gramEnd"/>
      <w:r w:rsidRPr="00E1520D">
        <w:t xml:space="preserve">од ред. П.А. Николаева. М., 1988  </w:t>
      </w:r>
    </w:p>
    <w:p w:rsidR="009836C7" w:rsidRPr="00E1520D" w:rsidRDefault="009836C7" w:rsidP="009836C7">
      <w:pPr>
        <w:pStyle w:val="a3"/>
        <w:numPr>
          <w:ilvl w:val="0"/>
          <w:numId w:val="1"/>
        </w:numPr>
        <w:tabs>
          <w:tab w:val="left" w:pos="225"/>
        </w:tabs>
        <w:ind w:left="0" w:firstLine="0"/>
        <w:rPr>
          <w:lang w:val="en-US"/>
        </w:rPr>
      </w:pPr>
      <w:proofErr w:type="spellStart"/>
      <w:r w:rsidRPr="00E1520D">
        <w:t>Хализев</w:t>
      </w:r>
      <w:proofErr w:type="spellEnd"/>
      <w:r w:rsidRPr="00E1520D">
        <w:t xml:space="preserve"> В.Е. Теория литературы. М</w:t>
      </w:r>
      <w:r w:rsidRPr="00E1520D">
        <w:rPr>
          <w:lang w:val="en-US"/>
        </w:rPr>
        <w:t>., 1999. (</w:t>
      </w:r>
      <w:r w:rsidRPr="00E1520D">
        <w:t>гл</w:t>
      </w:r>
      <w:r w:rsidRPr="00E1520D">
        <w:rPr>
          <w:lang w:val="en-US"/>
        </w:rPr>
        <w:t xml:space="preserve">. I, 4; </w:t>
      </w:r>
      <w:r w:rsidRPr="00E1520D">
        <w:t>гл</w:t>
      </w:r>
      <w:r w:rsidRPr="00E1520D">
        <w:rPr>
          <w:lang w:val="en-US"/>
        </w:rPr>
        <w:t xml:space="preserve">. III; </w:t>
      </w:r>
      <w:r w:rsidRPr="00E1520D">
        <w:t>гл</w:t>
      </w:r>
      <w:r w:rsidRPr="00E1520D">
        <w:rPr>
          <w:lang w:val="en-US"/>
        </w:rPr>
        <w:t>.IV, 5-7).</w:t>
      </w:r>
    </w:p>
    <w:p w:rsidR="009836C7" w:rsidRPr="00E1520D" w:rsidRDefault="009836C7" w:rsidP="009836C7">
      <w:pPr>
        <w:pStyle w:val="a3"/>
        <w:numPr>
          <w:ilvl w:val="0"/>
          <w:numId w:val="1"/>
        </w:numPr>
        <w:tabs>
          <w:tab w:val="left" w:pos="225"/>
        </w:tabs>
        <w:ind w:left="0" w:firstLine="0"/>
      </w:pPr>
      <w:r w:rsidRPr="00E1520D">
        <w:t xml:space="preserve">Литературный энциклопедический словарь. / Под ред. В.М. Кожевникова и П.А. Николаева. </w:t>
      </w:r>
      <w:proofErr w:type="gramStart"/>
      <w:r w:rsidRPr="00E1520D">
        <w:t>М., 1987  (статьи:</w:t>
      </w:r>
      <w:proofErr w:type="gramEnd"/>
      <w:r w:rsidRPr="00E1520D">
        <w:t xml:space="preserve"> Анализ, Автора образ, Герменевтика, Интерпретация, </w:t>
      </w:r>
    </w:p>
    <w:p w:rsidR="009836C7" w:rsidRPr="00E1520D" w:rsidRDefault="009836C7" w:rsidP="009836C7">
      <w:pPr>
        <w:pStyle w:val="a3"/>
        <w:numPr>
          <w:ilvl w:val="0"/>
          <w:numId w:val="1"/>
        </w:numPr>
        <w:tabs>
          <w:tab w:val="left" w:pos="225"/>
        </w:tabs>
        <w:ind w:left="0" w:firstLine="0"/>
      </w:pPr>
      <w:proofErr w:type="gramStart"/>
      <w:r w:rsidRPr="00E1520D">
        <w:t>Критика литературная, Композиция, Лирический герой, Несобственно-прямая речь, Характер художественный).</w:t>
      </w:r>
      <w:proofErr w:type="gramEnd"/>
    </w:p>
    <w:p w:rsidR="009836C7" w:rsidRPr="00E1520D" w:rsidRDefault="009836C7" w:rsidP="009836C7">
      <w:pPr>
        <w:pStyle w:val="a3"/>
        <w:numPr>
          <w:ilvl w:val="0"/>
          <w:numId w:val="1"/>
        </w:numPr>
        <w:tabs>
          <w:tab w:val="left" w:pos="225"/>
        </w:tabs>
        <w:ind w:left="0" w:firstLine="0"/>
      </w:pPr>
      <w:proofErr w:type="spellStart"/>
      <w:r w:rsidRPr="00E1520D">
        <w:t>Жирмунский</w:t>
      </w:r>
      <w:proofErr w:type="spellEnd"/>
      <w:r w:rsidRPr="00E1520D">
        <w:t xml:space="preserve"> В.М. Введение в литературоведение. СПб</w:t>
      </w:r>
      <w:proofErr w:type="gramStart"/>
      <w:r w:rsidRPr="00E1520D">
        <w:t xml:space="preserve">., </w:t>
      </w:r>
      <w:proofErr w:type="gramEnd"/>
      <w:r w:rsidRPr="00E1520D">
        <w:t>1996 (лекции 2, 6-7, 9).</w:t>
      </w:r>
    </w:p>
    <w:p w:rsidR="009836C7" w:rsidRPr="00E1520D" w:rsidRDefault="009836C7" w:rsidP="009836C7">
      <w:pPr>
        <w:pStyle w:val="a3"/>
        <w:numPr>
          <w:ilvl w:val="0"/>
          <w:numId w:val="1"/>
        </w:numPr>
        <w:tabs>
          <w:tab w:val="left" w:pos="225"/>
        </w:tabs>
        <w:ind w:left="0" w:firstLine="0"/>
      </w:pPr>
      <w:r w:rsidRPr="00E1520D">
        <w:t>Томашевский Б.В. Теория литературы. Поэтика. М., 1996 (С.176-191).</w:t>
      </w:r>
    </w:p>
    <w:p w:rsidR="009836C7" w:rsidRPr="00E1520D" w:rsidRDefault="009836C7" w:rsidP="009836C7">
      <w:pPr>
        <w:pStyle w:val="a3"/>
        <w:numPr>
          <w:ilvl w:val="0"/>
          <w:numId w:val="1"/>
        </w:numPr>
        <w:tabs>
          <w:tab w:val="left" w:pos="225"/>
        </w:tabs>
        <w:ind w:left="0" w:firstLine="0"/>
      </w:pPr>
      <w:r w:rsidRPr="00E1520D">
        <w:t>Успенский Б.А. Поэтика композиции. М., 1970  (гл.1-4).</w:t>
      </w:r>
    </w:p>
    <w:p w:rsidR="009836C7" w:rsidRPr="00E1520D" w:rsidRDefault="009836C7" w:rsidP="009836C7">
      <w:pPr>
        <w:pStyle w:val="a3"/>
        <w:numPr>
          <w:ilvl w:val="0"/>
          <w:numId w:val="1"/>
        </w:numPr>
        <w:tabs>
          <w:tab w:val="left" w:pos="367"/>
        </w:tabs>
        <w:ind w:left="0" w:firstLine="0"/>
      </w:pPr>
      <w:proofErr w:type="spellStart"/>
      <w:r w:rsidRPr="00E1520D">
        <w:t>Атарова</w:t>
      </w:r>
      <w:proofErr w:type="spellEnd"/>
      <w:r w:rsidRPr="00E1520D">
        <w:t xml:space="preserve"> К. Н., </w:t>
      </w:r>
      <w:proofErr w:type="spellStart"/>
      <w:r w:rsidRPr="00E1520D">
        <w:t>Лесскис</w:t>
      </w:r>
      <w:proofErr w:type="spellEnd"/>
      <w:r w:rsidRPr="00E1520D">
        <w:t xml:space="preserve"> Г.А. Семантика и структура повествования от первого лица в художественной прозе // Известия АН СССР, серия литературы и языка. 1976. Т. 35. №4.</w:t>
      </w:r>
    </w:p>
    <w:p w:rsidR="009836C7" w:rsidRPr="00E1520D" w:rsidRDefault="009836C7" w:rsidP="009836C7">
      <w:pPr>
        <w:pStyle w:val="a3"/>
        <w:numPr>
          <w:ilvl w:val="0"/>
          <w:numId w:val="1"/>
        </w:numPr>
        <w:tabs>
          <w:tab w:val="left" w:pos="367"/>
        </w:tabs>
        <w:ind w:left="0" w:firstLine="0"/>
      </w:pPr>
      <w:proofErr w:type="spellStart"/>
      <w:r w:rsidRPr="00E1520D">
        <w:t>Атарова</w:t>
      </w:r>
      <w:proofErr w:type="spellEnd"/>
      <w:r w:rsidRPr="00E1520D">
        <w:t xml:space="preserve"> К. Н., </w:t>
      </w:r>
      <w:proofErr w:type="spellStart"/>
      <w:r w:rsidRPr="00E1520D">
        <w:t>Лесскис</w:t>
      </w:r>
      <w:proofErr w:type="spellEnd"/>
      <w:r w:rsidRPr="00E1520D">
        <w:t xml:space="preserve"> Г.А. Семантика и структура повествования от третьего лица в художественной прозе // Известия АН СССР, серия литературы и языка. 1980. Т. 39. №1.</w:t>
      </w:r>
    </w:p>
    <w:p w:rsidR="009836C7" w:rsidRPr="00E1520D" w:rsidRDefault="009836C7" w:rsidP="009836C7">
      <w:pPr>
        <w:pStyle w:val="a3"/>
        <w:numPr>
          <w:ilvl w:val="0"/>
          <w:numId w:val="1"/>
        </w:numPr>
        <w:tabs>
          <w:tab w:val="left" w:pos="367"/>
        </w:tabs>
        <w:ind w:left="0" w:firstLine="0"/>
      </w:pPr>
      <w:proofErr w:type="spellStart"/>
      <w:r w:rsidRPr="00E1520D">
        <w:t>Виала</w:t>
      </w:r>
      <w:proofErr w:type="spellEnd"/>
      <w:r w:rsidRPr="00E1520D">
        <w:t xml:space="preserve"> А. Рождение писателя: социология литературы классического века // Новое литературное обозрение. №25. 1997.</w:t>
      </w:r>
    </w:p>
    <w:p w:rsidR="009836C7" w:rsidRPr="009836C7" w:rsidRDefault="009836C7" w:rsidP="009836C7">
      <w:pPr>
        <w:pStyle w:val="a3"/>
        <w:numPr>
          <w:ilvl w:val="0"/>
          <w:numId w:val="1"/>
        </w:numPr>
        <w:tabs>
          <w:tab w:val="left" w:pos="367"/>
        </w:tabs>
        <w:ind w:left="0" w:firstLine="0"/>
      </w:pPr>
      <w:r w:rsidRPr="00E1520D">
        <w:t>Гинзбург Л.Я. О лирике. -  М., 1974(С.153-171).</w:t>
      </w:r>
    </w:p>
    <w:p w:rsidR="009836C7" w:rsidRPr="009836C7" w:rsidRDefault="009836C7" w:rsidP="009836C7">
      <w:pPr>
        <w:pStyle w:val="a3"/>
        <w:numPr>
          <w:ilvl w:val="0"/>
          <w:numId w:val="1"/>
        </w:numPr>
        <w:tabs>
          <w:tab w:val="left" w:pos="7972"/>
        </w:tabs>
        <w:ind w:right="114"/>
        <w:jc w:val="both"/>
        <w:rPr>
          <w:lang w:val="en-US"/>
        </w:rPr>
      </w:pPr>
      <w:proofErr w:type="spellStart"/>
      <w:r w:rsidRPr="009836C7">
        <w:rPr>
          <w:lang w:val="en-US"/>
        </w:rPr>
        <w:t>Galperin</w:t>
      </w:r>
      <w:proofErr w:type="spellEnd"/>
      <w:r w:rsidRPr="009836C7">
        <w:rPr>
          <w:lang w:val="en-US"/>
        </w:rPr>
        <w:t xml:space="preserve"> I.R. Stylistics. M., 1977.</w:t>
      </w:r>
    </w:p>
    <w:p w:rsidR="009836C7" w:rsidRPr="009836C7" w:rsidRDefault="009836C7" w:rsidP="009836C7">
      <w:pPr>
        <w:pStyle w:val="a3"/>
        <w:numPr>
          <w:ilvl w:val="0"/>
          <w:numId w:val="1"/>
        </w:numPr>
        <w:tabs>
          <w:tab w:val="left" w:pos="7972"/>
        </w:tabs>
        <w:ind w:right="114"/>
        <w:jc w:val="both"/>
        <w:rPr>
          <w:lang w:val="en-US"/>
        </w:rPr>
      </w:pPr>
      <w:r w:rsidRPr="009836C7">
        <w:rPr>
          <w:lang w:val="en-US"/>
        </w:rPr>
        <w:t xml:space="preserve"> </w:t>
      </w:r>
      <w:proofErr w:type="spellStart"/>
      <w:r w:rsidRPr="009836C7">
        <w:rPr>
          <w:lang w:val="en-US"/>
        </w:rPr>
        <w:t>Gurevich</w:t>
      </w:r>
      <w:proofErr w:type="spellEnd"/>
      <w:r w:rsidRPr="009836C7">
        <w:rPr>
          <w:lang w:val="en-US"/>
        </w:rPr>
        <w:t xml:space="preserve"> V.V. English Stylistics. M., 2007</w:t>
      </w:r>
    </w:p>
    <w:p w:rsidR="009836C7" w:rsidRDefault="009836C7" w:rsidP="009836C7">
      <w:pPr>
        <w:pStyle w:val="a3"/>
        <w:numPr>
          <w:ilvl w:val="0"/>
          <w:numId w:val="1"/>
        </w:numPr>
        <w:tabs>
          <w:tab w:val="left" w:pos="367"/>
        </w:tabs>
        <w:ind w:left="0" w:firstLine="0"/>
        <w:rPr>
          <w:lang w:val="en-US"/>
        </w:rPr>
      </w:pPr>
      <w:r w:rsidRPr="00C43536">
        <w:rPr>
          <w:lang w:val="en-US"/>
        </w:rPr>
        <w:t>Learn</w:t>
      </w:r>
      <w:r w:rsidRPr="009836C7">
        <w:t xml:space="preserve"> </w:t>
      </w:r>
      <w:r w:rsidRPr="00C43536">
        <w:rPr>
          <w:lang w:val="en-US"/>
        </w:rPr>
        <w:t>to</w:t>
      </w:r>
      <w:r w:rsidRPr="009836C7">
        <w:t xml:space="preserve"> </w:t>
      </w:r>
      <w:r w:rsidRPr="00C43536">
        <w:rPr>
          <w:lang w:val="en-US"/>
        </w:rPr>
        <w:t>Read</w:t>
      </w:r>
      <w:r w:rsidRPr="009836C7">
        <w:t xml:space="preserve"> </w:t>
      </w:r>
      <w:r w:rsidRPr="00C43536">
        <w:rPr>
          <w:lang w:val="en-US"/>
        </w:rPr>
        <w:t>Science</w:t>
      </w:r>
      <w:r w:rsidRPr="009836C7">
        <w:t xml:space="preserve">. </w:t>
      </w:r>
      <w:r w:rsidRPr="00C43536">
        <w:t>Курс английского языка для аспирантов. М., 2001.</w:t>
      </w:r>
    </w:p>
    <w:p w:rsidR="009836C7" w:rsidRPr="009836C7" w:rsidRDefault="009836C7" w:rsidP="009836C7">
      <w:pPr>
        <w:pStyle w:val="a3"/>
        <w:numPr>
          <w:ilvl w:val="0"/>
          <w:numId w:val="1"/>
        </w:numPr>
        <w:tabs>
          <w:tab w:val="left" w:pos="7972"/>
        </w:tabs>
        <w:ind w:right="114"/>
        <w:jc w:val="both"/>
        <w:rPr>
          <w:lang w:val="en-US"/>
        </w:rPr>
      </w:pPr>
      <w:r w:rsidRPr="009836C7">
        <w:rPr>
          <w:lang w:val="en-US"/>
        </w:rPr>
        <w:t xml:space="preserve">Simpson, Paul. Stylistics. A resource book for students. London and New York. – </w:t>
      </w:r>
      <w:proofErr w:type="spellStart"/>
      <w:r w:rsidRPr="009836C7">
        <w:rPr>
          <w:lang w:val="en-US"/>
        </w:rPr>
        <w:t>Routledge</w:t>
      </w:r>
      <w:proofErr w:type="spellEnd"/>
      <w:r w:rsidRPr="009836C7">
        <w:rPr>
          <w:lang w:val="en-US"/>
        </w:rPr>
        <w:t xml:space="preserve">, 2004. </w:t>
      </w:r>
    </w:p>
    <w:p w:rsidR="009836C7" w:rsidRPr="009836C7" w:rsidRDefault="009836C7" w:rsidP="009836C7">
      <w:pPr>
        <w:pStyle w:val="a3"/>
        <w:numPr>
          <w:ilvl w:val="0"/>
          <w:numId w:val="1"/>
        </w:numPr>
        <w:tabs>
          <w:tab w:val="left" w:pos="7972"/>
        </w:tabs>
        <w:ind w:right="114"/>
        <w:jc w:val="both"/>
        <w:rPr>
          <w:lang w:val="en-US"/>
        </w:rPr>
      </w:pPr>
      <w:r>
        <w:rPr>
          <w:lang w:val="en-US"/>
        </w:rPr>
        <w:t>18</w:t>
      </w:r>
      <w:r w:rsidRPr="009836C7">
        <w:rPr>
          <w:lang w:val="en-US"/>
        </w:rPr>
        <w:t xml:space="preserve">. </w:t>
      </w:r>
      <w:r w:rsidRPr="009836C7">
        <w:rPr>
          <w:lang w:val="en-US"/>
        </w:rPr>
        <w:fldChar w:fldCharType="begin"/>
      </w:r>
      <w:r w:rsidRPr="009836C7">
        <w:rPr>
          <w:lang w:val="en-US"/>
        </w:rPr>
        <w:instrText xml:space="preserve"> HYPERLINK "http://www.phil.muni.cz/stylistika/studie/controversial.htm </w:instrText>
      </w:r>
    </w:p>
    <w:p w:rsidR="009836C7" w:rsidRPr="009836C7" w:rsidRDefault="009836C7" w:rsidP="009836C7">
      <w:pPr>
        <w:pStyle w:val="a3"/>
        <w:numPr>
          <w:ilvl w:val="0"/>
          <w:numId w:val="1"/>
        </w:numPr>
        <w:tabs>
          <w:tab w:val="left" w:pos="7972"/>
        </w:tabs>
        <w:ind w:right="114"/>
        <w:jc w:val="both"/>
        <w:rPr>
          <w:rStyle w:val="a6"/>
          <w:lang w:val="en-US"/>
        </w:rPr>
      </w:pPr>
      <w:r w:rsidRPr="009836C7">
        <w:rPr>
          <w:lang w:val="en-US"/>
        </w:rPr>
        <w:instrText xml:space="preserve">7" </w:instrText>
      </w:r>
      <w:r w:rsidRPr="009836C7">
        <w:rPr>
          <w:lang w:val="en-US"/>
        </w:rPr>
        <w:fldChar w:fldCharType="separate"/>
      </w:r>
      <w:r w:rsidRPr="009836C7">
        <w:rPr>
          <w:rStyle w:val="a6"/>
          <w:lang w:val="en-US"/>
        </w:rPr>
        <w:t xml:space="preserve">http://www.phil.muni.cz/stylistika/studie/controversial.htm </w:t>
      </w:r>
    </w:p>
    <w:p w:rsidR="009836C7" w:rsidRPr="009836C7" w:rsidRDefault="009836C7" w:rsidP="009836C7">
      <w:pPr>
        <w:pStyle w:val="a3"/>
        <w:numPr>
          <w:ilvl w:val="0"/>
          <w:numId w:val="1"/>
        </w:numPr>
        <w:tabs>
          <w:tab w:val="left" w:pos="7972"/>
        </w:tabs>
        <w:ind w:right="114"/>
        <w:jc w:val="both"/>
        <w:rPr>
          <w:lang w:val="en-US"/>
        </w:rPr>
      </w:pPr>
      <w:r w:rsidRPr="009836C7">
        <w:rPr>
          <w:rStyle w:val="a6"/>
          <w:lang w:val="en-US"/>
        </w:rPr>
        <w:t>7</w:t>
      </w:r>
      <w:r w:rsidRPr="009836C7">
        <w:rPr>
          <w:lang w:val="en-US"/>
        </w:rPr>
        <w:fldChar w:fldCharType="end"/>
      </w:r>
      <w:r w:rsidRPr="009836C7">
        <w:rPr>
          <w:lang w:val="en-US"/>
        </w:rPr>
        <w:t xml:space="preserve">. </w:t>
      </w:r>
      <w:hyperlink r:id="rId5" w:history="1">
        <w:r w:rsidRPr="009836C7">
          <w:rPr>
            <w:rStyle w:val="a6"/>
            <w:lang w:val="en-US"/>
          </w:rPr>
          <w:t>http://www.scribd.com/doc/170870199/Crystal-Davy-Investigating-English-Style-pdf</w:t>
        </w:r>
      </w:hyperlink>
    </w:p>
    <w:p w:rsidR="009836C7" w:rsidRPr="009836C7" w:rsidRDefault="009836C7" w:rsidP="009836C7">
      <w:pPr>
        <w:pStyle w:val="a3"/>
        <w:numPr>
          <w:ilvl w:val="0"/>
          <w:numId w:val="1"/>
        </w:numPr>
        <w:tabs>
          <w:tab w:val="left" w:pos="7972"/>
        </w:tabs>
        <w:ind w:right="114"/>
        <w:jc w:val="both"/>
        <w:rPr>
          <w:lang w:val="en-US"/>
        </w:rPr>
      </w:pPr>
      <w:r w:rsidRPr="009836C7">
        <w:rPr>
          <w:lang w:val="en-US"/>
        </w:rPr>
        <w:t xml:space="preserve">8. </w:t>
      </w:r>
      <w:hyperlink r:id="rId6" w:history="1">
        <w:r w:rsidRPr="009836C7">
          <w:rPr>
            <w:rStyle w:val="a6"/>
            <w:lang w:val="en-US"/>
          </w:rPr>
          <w:t>http://www.textetc.com/criticism/stylistics.html</w:t>
        </w:r>
      </w:hyperlink>
    </w:p>
    <w:p w:rsidR="009836C7" w:rsidRPr="00C43536" w:rsidRDefault="009836C7" w:rsidP="009836C7">
      <w:pPr>
        <w:pStyle w:val="a4"/>
        <w:numPr>
          <w:ilvl w:val="0"/>
          <w:numId w:val="1"/>
        </w:numPr>
        <w:rPr>
          <w:sz w:val="24"/>
          <w:szCs w:val="24"/>
          <w:lang w:val="kk-KZ"/>
        </w:rPr>
      </w:pPr>
      <w:r w:rsidRPr="00C43536">
        <w:rPr>
          <w:sz w:val="24"/>
          <w:szCs w:val="24"/>
        </w:rPr>
        <w:t>9. Books by English and American writers</w:t>
      </w:r>
    </w:p>
    <w:p w:rsidR="009836C7" w:rsidRPr="009836C7" w:rsidRDefault="009836C7" w:rsidP="009836C7">
      <w:pPr>
        <w:pStyle w:val="a3"/>
        <w:tabs>
          <w:tab w:val="left" w:pos="367"/>
        </w:tabs>
        <w:ind w:left="0"/>
        <w:rPr>
          <w:lang w:val="en-US"/>
        </w:rPr>
      </w:pPr>
    </w:p>
    <w:p w:rsidR="00F23C30" w:rsidRPr="009836C7" w:rsidRDefault="00F23C30">
      <w:pPr>
        <w:rPr>
          <w:lang w:val="en-US"/>
        </w:rPr>
      </w:pPr>
    </w:p>
    <w:sectPr w:rsidR="00F23C30" w:rsidRPr="0098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BE3"/>
    <w:multiLevelType w:val="hybridMultilevel"/>
    <w:tmpl w:val="BC6ABB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6C7"/>
    <w:rsid w:val="009836C7"/>
    <w:rsid w:val="00F2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36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9836C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9836C7"/>
    <w:rPr>
      <w:rFonts w:ascii="Times New Roman" w:eastAsia="Times New Roman" w:hAnsi="Times New Roman" w:cs="Times New Roman"/>
      <w:szCs w:val="20"/>
      <w:lang w:val="en-US"/>
    </w:rPr>
  </w:style>
  <w:style w:type="character" w:styleId="a6">
    <w:name w:val="Hyperlink"/>
    <w:basedOn w:val="a0"/>
    <w:uiPriority w:val="99"/>
    <w:rsid w:val="009836C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tetc.com/criticism/stylistics.html" TargetMode="External"/><Relationship Id="rId5" Type="http://schemas.openxmlformats.org/officeDocument/2006/relationships/hyperlink" Target="http://www.scribd.com/doc/170870199/Crystal-Davy-Investigating-English-Style-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2021-01-25T05:06:00Z</dcterms:created>
  <dcterms:modified xsi:type="dcterms:W3CDTF">2021-01-25T05:08:00Z</dcterms:modified>
</cp:coreProperties>
</file>